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5" w:rsidRDefault="00081BE5" w:rsidP="00081BE5">
      <w:pPr>
        <w:spacing w:before="240" w:afterLines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E5" w:rsidRPr="00FE45DA" w:rsidRDefault="00081BE5" w:rsidP="00081BE5">
      <w:pPr>
        <w:spacing w:before="240" w:afterLines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title of the short communication </w:t>
      </w:r>
    </w:p>
    <w:p w:rsidR="00171308" w:rsidRPr="00FE45DA" w:rsidRDefault="006A2162" w:rsidP="00081BE5">
      <w:pPr>
        <w:spacing w:afterLines="120" w:line="240" w:lineRule="auto"/>
        <w:ind w:left="357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FE45DA">
        <w:rPr>
          <w:rFonts w:ascii="Times New Roman" w:hAnsi="Times New Roman" w:cs="Times New Roman"/>
        </w:rPr>
        <w:t>Na</w:t>
      </w:r>
      <w:r w:rsidR="00F95F2D" w:rsidRPr="00FE45DA">
        <w:rPr>
          <w:rFonts w:ascii="Times New Roman" w:hAnsi="Times New Roman" w:cs="Times New Roman"/>
        </w:rPr>
        <w:t>me and</w:t>
      </w:r>
      <w:r w:rsidRPr="00FE45DA">
        <w:rPr>
          <w:rFonts w:ascii="Times New Roman" w:hAnsi="Times New Roman" w:cs="Times New Roman"/>
        </w:rPr>
        <w:t xml:space="preserve"> surname</w:t>
      </w:r>
      <w:r w:rsidR="00432D21" w:rsidRPr="00FE45DA">
        <w:rPr>
          <w:rFonts w:ascii="Times New Roman" w:hAnsi="Times New Roman" w:cs="Times New Roman"/>
          <w:vertAlign w:val="superscript"/>
        </w:rPr>
        <w:t>1)</w:t>
      </w:r>
    </w:p>
    <w:p w:rsidR="00726CE1" w:rsidRPr="00FE45DA" w:rsidRDefault="002A6FE6" w:rsidP="00081BE5">
      <w:pPr>
        <w:spacing w:afterLines="120" w:line="240" w:lineRule="auto"/>
        <w:ind w:left="3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</w:p>
    <w:p w:rsidR="00171308" w:rsidRPr="00FE45DA" w:rsidRDefault="002A6FE6" w:rsidP="00081BE5">
      <w:pPr>
        <w:spacing w:afterLines="120" w:line="240" w:lineRule="auto"/>
        <w:ind w:left="3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432D21" w:rsidRDefault="00432D21" w:rsidP="00081BE5">
      <w:pPr>
        <w:spacing w:afterLines="120" w:line="240" w:lineRule="auto"/>
        <w:ind w:left="357"/>
        <w:contextualSpacing/>
        <w:jc w:val="center"/>
        <w:rPr>
          <w:rFonts w:ascii="Times New Roman" w:hAnsi="Times New Roman" w:cs="Times New Roman"/>
        </w:rPr>
      </w:pPr>
      <w:proofErr w:type="gramStart"/>
      <w:r w:rsidRPr="00FE45DA">
        <w:rPr>
          <w:rFonts w:ascii="Times New Roman" w:hAnsi="Times New Roman" w:cs="Times New Roman"/>
          <w:vertAlign w:val="superscript"/>
        </w:rPr>
        <w:t>1)</w:t>
      </w:r>
      <w:r w:rsidR="002A6FE6">
        <w:rPr>
          <w:rFonts w:ascii="Times New Roman" w:hAnsi="Times New Roman" w:cs="Times New Roman"/>
        </w:rPr>
        <w:t>e</w:t>
      </w:r>
      <w:proofErr w:type="gramEnd"/>
      <w:r w:rsidR="002A6FE6">
        <w:rPr>
          <w:rFonts w:ascii="Times New Roman" w:hAnsi="Times New Roman" w:cs="Times New Roman"/>
        </w:rPr>
        <w:t>-mail</w:t>
      </w:r>
    </w:p>
    <w:p w:rsidR="00081BE5" w:rsidRPr="00FE45DA" w:rsidRDefault="00081BE5" w:rsidP="00081BE5">
      <w:pPr>
        <w:spacing w:afterLines="120" w:line="240" w:lineRule="auto"/>
        <w:ind w:left="357"/>
        <w:contextualSpacing/>
        <w:jc w:val="center"/>
        <w:rPr>
          <w:rFonts w:ascii="Times New Roman" w:hAnsi="Times New Roman" w:cs="Times New Roman"/>
        </w:rPr>
      </w:pPr>
    </w:p>
    <w:p w:rsidR="000948AC" w:rsidRPr="00FE45DA" w:rsidRDefault="00030831" w:rsidP="00081BE5">
      <w:pPr>
        <w:keepNext/>
        <w:spacing w:afterLines="120" w:line="240" w:lineRule="auto"/>
        <w:ind w:left="357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45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Keywords</w:t>
      </w:r>
      <w:r w:rsidR="00492267" w:rsidRPr="00FE45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="00492267" w:rsidRPr="00FE45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E45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keyword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1, 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keyword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keyword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keyword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="00C865F4" w:rsidRPr="00C865F4">
        <w:t xml:space="preserve"> 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keyword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  <w:bookmarkStart w:id="0" w:name="_GoBack"/>
      <w:bookmarkEnd w:id="0"/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865F4" w:rsidRPr="00C865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492267" w:rsidRPr="00FE45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00E6E" w:rsidRDefault="002A6FE6" w:rsidP="00081BE5">
      <w:pPr>
        <w:pStyle w:val="TEXT"/>
        <w:spacing w:afterLines="120"/>
        <w:ind w:left="357"/>
        <w:rPr>
          <w:sz w:val="24"/>
          <w:lang w:val="nl-BE"/>
        </w:rPr>
      </w:pPr>
      <w:r w:rsidRPr="00A71B64">
        <w:rPr>
          <w:sz w:val="24"/>
          <w:lang w:val="nl-BE"/>
        </w:rPr>
        <w:t>Max/Min number of pages – 2.</w:t>
      </w:r>
    </w:p>
    <w:p w:rsidR="00300E6E" w:rsidRDefault="00D13CAA" w:rsidP="00081BE5">
      <w:pPr>
        <w:pStyle w:val="TEXT"/>
        <w:spacing w:afterLines="120"/>
        <w:ind w:left="357"/>
        <w:rPr>
          <w:sz w:val="24"/>
          <w:szCs w:val="24"/>
        </w:rPr>
      </w:pPr>
      <w:r w:rsidRPr="00FE45DA">
        <w:rPr>
          <w:sz w:val="24"/>
          <w:szCs w:val="24"/>
        </w:rPr>
        <w:t xml:space="preserve"> </w:t>
      </w:r>
      <w:r w:rsidR="00300E6E">
        <w:rPr>
          <w:sz w:val="24"/>
          <w:szCs w:val="24"/>
        </w:rPr>
        <w:t xml:space="preserve">Text of short </w:t>
      </w:r>
      <w:r w:rsidR="00081BE5">
        <w:rPr>
          <w:sz w:val="24"/>
          <w:szCs w:val="24"/>
        </w:rPr>
        <w:t>communication</w:t>
      </w:r>
      <w:r w:rsidR="00300E6E">
        <w:rPr>
          <w:sz w:val="24"/>
          <w:szCs w:val="24"/>
        </w:rPr>
        <w:t>:</w:t>
      </w:r>
    </w:p>
    <w:p w:rsidR="00300E6E" w:rsidRPr="00300E6E" w:rsidRDefault="00A71B64" w:rsidP="00081BE5">
      <w:pPr>
        <w:pStyle w:val="Prrafodelista"/>
        <w:numPr>
          <w:ilvl w:val="0"/>
          <w:numId w:val="4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00E6E">
        <w:rPr>
          <w:rFonts w:ascii="Times New Roman" w:hAnsi="Times New Roman" w:cs="Times New Roman"/>
          <w:sz w:val="24"/>
          <w:szCs w:val="24"/>
        </w:rPr>
        <w:t xml:space="preserve">Text font Times New Roman 12. </w:t>
      </w:r>
    </w:p>
    <w:p w:rsidR="00300E6E" w:rsidRPr="00300E6E" w:rsidRDefault="00A71B64" w:rsidP="00081BE5">
      <w:pPr>
        <w:pStyle w:val="Prrafodelista"/>
        <w:numPr>
          <w:ilvl w:val="0"/>
          <w:numId w:val="4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00E6E">
        <w:rPr>
          <w:rFonts w:ascii="Times New Roman" w:hAnsi="Times New Roman" w:cs="Times New Roman"/>
          <w:sz w:val="24"/>
          <w:szCs w:val="24"/>
        </w:rPr>
        <w:t xml:space="preserve">Line spacing 1. </w:t>
      </w:r>
    </w:p>
    <w:p w:rsidR="00300E6E" w:rsidRPr="00300E6E" w:rsidRDefault="00A71B64" w:rsidP="00081BE5">
      <w:pPr>
        <w:pStyle w:val="Prrafodelista"/>
        <w:numPr>
          <w:ilvl w:val="0"/>
          <w:numId w:val="4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00E6E">
        <w:rPr>
          <w:rFonts w:ascii="Times New Roman" w:hAnsi="Times New Roman" w:cs="Times New Roman"/>
          <w:sz w:val="24"/>
          <w:szCs w:val="24"/>
        </w:rPr>
        <w:t>Text justified.</w:t>
      </w:r>
    </w:p>
    <w:p w:rsidR="00300E6E" w:rsidRPr="00300E6E" w:rsidRDefault="00A71B64" w:rsidP="00081BE5">
      <w:pPr>
        <w:pStyle w:val="Prrafodelista"/>
        <w:numPr>
          <w:ilvl w:val="0"/>
          <w:numId w:val="4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00E6E">
        <w:rPr>
          <w:rFonts w:ascii="Times New Roman" w:hAnsi="Times New Roman" w:cs="Times New Roman"/>
          <w:sz w:val="24"/>
          <w:szCs w:val="24"/>
        </w:rPr>
        <w:t>Indentation of the paragraph 0</w:t>
      </w:r>
      <w:r w:rsidR="00C865F4" w:rsidRPr="00300E6E">
        <w:rPr>
          <w:rFonts w:ascii="Times New Roman" w:hAnsi="Times New Roman" w:cs="Times New Roman"/>
          <w:sz w:val="24"/>
          <w:szCs w:val="24"/>
        </w:rPr>
        <w:t>.</w:t>
      </w:r>
      <w:r w:rsidRPr="00300E6E">
        <w:rPr>
          <w:rFonts w:ascii="Times New Roman" w:hAnsi="Times New Roman" w:cs="Times New Roman"/>
          <w:sz w:val="24"/>
          <w:szCs w:val="24"/>
        </w:rPr>
        <w:t xml:space="preserve">63 cm. </w:t>
      </w:r>
    </w:p>
    <w:p w:rsidR="002A6FE6" w:rsidRPr="00300E6E" w:rsidRDefault="00081BE5" w:rsidP="00081BE5">
      <w:pPr>
        <w:pStyle w:val="Prrafodelista"/>
        <w:numPr>
          <w:ilvl w:val="0"/>
          <w:numId w:val="4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71B64" w:rsidRPr="00300E6E">
        <w:rPr>
          <w:rFonts w:ascii="Times New Roman" w:hAnsi="Times New Roman" w:cs="Times New Roman"/>
          <w:sz w:val="24"/>
          <w:szCs w:val="24"/>
        </w:rPr>
        <w:t>pace after a paragraph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71B64" w:rsidRPr="00300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BE" w:rsidRPr="00372D47" w:rsidRDefault="00315BBE" w:rsidP="00081BE5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references should be indicated</w:t>
      </w:r>
      <w:r w:rsidR="00300E6E">
        <w:rPr>
          <w:rFonts w:ascii="Times New Roman" w:hAnsi="Times New Roman"/>
          <w:sz w:val="24"/>
          <w:szCs w:val="24"/>
        </w:rPr>
        <w:t xml:space="preserve"> in text by</w:t>
      </w:r>
      <w:r>
        <w:rPr>
          <w:rFonts w:ascii="Times New Roman" w:hAnsi="Times New Roman"/>
          <w:sz w:val="24"/>
          <w:szCs w:val="24"/>
        </w:rPr>
        <w:t xml:space="preserve"> this way (</w:t>
      </w:r>
      <w:proofErr w:type="spellStart"/>
      <w:r w:rsidR="007F755C">
        <w:rPr>
          <w:rFonts w:ascii="Times New Roman" w:hAnsi="Times New Roman"/>
          <w:sz w:val="24"/>
          <w:szCs w:val="24"/>
        </w:rPr>
        <w:t>Guirado</w:t>
      </w:r>
      <w:proofErr w:type="spellEnd"/>
      <w:r w:rsidR="007F755C">
        <w:rPr>
          <w:rFonts w:ascii="Times New Roman" w:hAnsi="Times New Roman"/>
          <w:sz w:val="24"/>
          <w:szCs w:val="24"/>
        </w:rPr>
        <w:t>, 2012</w:t>
      </w:r>
      <w:r w:rsidRPr="005123CE">
        <w:rPr>
          <w:rFonts w:ascii="Times New Roman" w:hAnsi="Times New Roman"/>
          <w:sz w:val="24"/>
          <w:szCs w:val="24"/>
        </w:rPr>
        <w:t>)</w:t>
      </w:r>
      <w:r w:rsidRPr="00372D47">
        <w:rPr>
          <w:rFonts w:ascii="Times New Roman" w:hAnsi="Times New Roman"/>
          <w:sz w:val="24"/>
          <w:szCs w:val="24"/>
        </w:rPr>
        <w:t>.</w:t>
      </w:r>
    </w:p>
    <w:p w:rsidR="00A71B64" w:rsidRPr="00A71B64" w:rsidRDefault="002A6FE6" w:rsidP="00081BE5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r>
        <w:rPr>
          <w:rStyle w:val="shorttext"/>
          <w:rFonts w:ascii="Times New Roman" w:hAnsi="Times New Roman" w:cs="Times New Roman"/>
          <w:sz w:val="24"/>
        </w:rPr>
        <w:t xml:space="preserve">The short </w:t>
      </w:r>
      <w:r w:rsidR="00081BE5">
        <w:rPr>
          <w:rStyle w:val="shorttext"/>
          <w:rFonts w:ascii="Times New Roman" w:hAnsi="Times New Roman" w:cs="Times New Roman"/>
          <w:sz w:val="24"/>
        </w:rPr>
        <w:t>communication</w:t>
      </w:r>
      <w:r w:rsidR="00A71B64" w:rsidRPr="00A71B64">
        <w:rPr>
          <w:rStyle w:val="shorttext"/>
          <w:rFonts w:ascii="Times New Roman" w:hAnsi="Times New Roman" w:cs="Times New Roman"/>
          <w:sz w:val="24"/>
        </w:rPr>
        <w:t xml:space="preserve"> should include the following points:</w:t>
      </w:r>
    </w:p>
    <w:p w:rsidR="00A71B64" w:rsidRPr="00300E6E" w:rsidRDefault="009F40FE" w:rsidP="00081BE5">
      <w:pPr>
        <w:pStyle w:val="Prrafodelista"/>
        <w:numPr>
          <w:ilvl w:val="0"/>
          <w:numId w:val="6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00E6E">
        <w:rPr>
          <w:rFonts w:ascii="Times New Roman" w:hAnsi="Times New Roman"/>
          <w:b/>
          <w:bCs/>
          <w:sz w:val="24"/>
          <w:szCs w:val="24"/>
        </w:rPr>
        <w:t>Introd</w:t>
      </w:r>
      <w:r w:rsidR="00300E6E" w:rsidRPr="00300E6E">
        <w:rPr>
          <w:rFonts w:ascii="Times New Roman" w:hAnsi="Times New Roman"/>
          <w:b/>
          <w:bCs/>
          <w:sz w:val="24"/>
          <w:szCs w:val="24"/>
        </w:rPr>
        <w:t>u</w:t>
      </w:r>
      <w:r w:rsidRPr="00300E6E">
        <w:rPr>
          <w:rFonts w:ascii="Times New Roman" w:hAnsi="Times New Roman"/>
          <w:b/>
          <w:bCs/>
          <w:sz w:val="24"/>
          <w:szCs w:val="24"/>
        </w:rPr>
        <w:t>ction</w:t>
      </w:r>
    </w:p>
    <w:p w:rsidR="00736051" w:rsidRPr="00300E6E" w:rsidRDefault="00736051" w:rsidP="00081BE5">
      <w:pPr>
        <w:pStyle w:val="Prrafodelista"/>
        <w:numPr>
          <w:ilvl w:val="0"/>
          <w:numId w:val="6"/>
        </w:numPr>
        <w:spacing w:afterLines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00E6E">
        <w:rPr>
          <w:rFonts w:ascii="Times New Roman" w:hAnsi="Times New Roman"/>
          <w:b/>
          <w:bCs/>
          <w:sz w:val="24"/>
          <w:szCs w:val="24"/>
        </w:rPr>
        <w:t>Material and methods</w:t>
      </w:r>
    </w:p>
    <w:p w:rsidR="00736051" w:rsidRPr="00300E6E" w:rsidRDefault="00736051" w:rsidP="00081BE5">
      <w:pPr>
        <w:pStyle w:val="Prrafodelista"/>
        <w:numPr>
          <w:ilvl w:val="0"/>
          <w:numId w:val="6"/>
        </w:num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Lines="12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00E6E">
        <w:rPr>
          <w:rFonts w:ascii="Times New Roman" w:hAnsi="Times New Roman"/>
          <w:b/>
          <w:bCs/>
          <w:sz w:val="24"/>
          <w:szCs w:val="24"/>
        </w:rPr>
        <w:t>Results and conclusions</w:t>
      </w:r>
    </w:p>
    <w:p w:rsidR="00300E6E" w:rsidRPr="00300E6E" w:rsidRDefault="00300E6E" w:rsidP="00081BE5">
      <w:pPr>
        <w:pStyle w:val="Prrafodelista"/>
        <w:numPr>
          <w:ilvl w:val="0"/>
          <w:numId w:val="6"/>
        </w:numPr>
        <w:spacing w:afterLines="12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Ack</w:t>
      </w:r>
      <w:r w:rsidRPr="00300E6E">
        <w:rPr>
          <w:rFonts w:ascii="Times New Roman" w:hAnsi="Times New Roman"/>
          <w:b/>
          <w:sz w:val="24"/>
          <w:szCs w:val="24"/>
          <w:lang w:val="de-DE"/>
        </w:rPr>
        <w:t xml:space="preserve">nowledgment </w:t>
      </w:r>
    </w:p>
    <w:p w:rsidR="00A71B64" w:rsidRPr="00300E6E" w:rsidRDefault="00A71B64" w:rsidP="00081BE5">
      <w:pPr>
        <w:pStyle w:val="Prrafodelista"/>
        <w:numPr>
          <w:ilvl w:val="0"/>
          <w:numId w:val="6"/>
        </w:numPr>
        <w:spacing w:afterLines="12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300E6E">
        <w:rPr>
          <w:rFonts w:ascii="Times New Roman" w:hAnsi="Times New Roman"/>
          <w:b/>
          <w:sz w:val="24"/>
          <w:szCs w:val="24"/>
          <w:lang w:val="de-DE"/>
        </w:rPr>
        <w:t>References</w:t>
      </w:r>
    </w:p>
    <w:p w:rsidR="00A71B64" w:rsidRPr="00A71B64" w:rsidRDefault="00A71B64" w:rsidP="00081BE5">
      <w:pPr>
        <w:spacing w:afterLines="12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B64">
        <w:rPr>
          <w:rFonts w:ascii="Times New Roman" w:hAnsi="Times New Roman" w:cs="Times New Roman"/>
          <w:i/>
          <w:sz w:val="24"/>
          <w:szCs w:val="24"/>
        </w:rPr>
        <w:t>Example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24C73" w:rsidRDefault="004A1D7A" w:rsidP="00081BE5">
      <w:pPr>
        <w:spacing w:afterLines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D7A">
        <w:rPr>
          <w:rFonts w:ascii="Times New Roman" w:hAnsi="Times New Roman" w:cs="Times New Roman"/>
          <w:sz w:val="24"/>
          <w:szCs w:val="24"/>
        </w:rPr>
        <w:t>Guirado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 w:rsidRPr="004A1D7A">
        <w:rPr>
          <w:rFonts w:ascii="Times New Roman" w:hAnsi="Times New Roman" w:cs="Times New Roman"/>
          <w:sz w:val="24"/>
          <w:szCs w:val="24"/>
        </w:rPr>
        <w:t>, Fortes</w:t>
      </w:r>
      <w:r>
        <w:rPr>
          <w:rFonts w:ascii="Times New Roman" w:hAnsi="Times New Roman" w:cs="Times New Roman"/>
          <w:sz w:val="24"/>
          <w:szCs w:val="24"/>
        </w:rPr>
        <w:t xml:space="preserve"> F.J., </w:t>
      </w:r>
      <w:proofErr w:type="spellStart"/>
      <w:r w:rsidRPr="004A1D7A">
        <w:rPr>
          <w:rFonts w:ascii="Times New Roman" w:hAnsi="Times New Roman" w:cs="Times New Roman"/>
          <w:sz w:val="24"/>
          <w:szCs w:val="24"/>
        </w:rPr>
        <w:t>Lazic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4A1D7A">
        <w:rPr>
          <w:rFonts w:ascii="Times New Roman" w:hAnsi="Times New Roman" w:cs="Times New Roman"/>
          <w:sz w:val="24"/>
          <w:szCs w:val="24"/>
        </w:rPr>
        <w:t>Laserna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J.J.</w:t>
      </w:r>
      <w:r w:rsidR="007F755C">
        <w:rPr>
          <w:rFonts w:ascii="Times New Roman" w:hAnsi="Times New Roman" w:cs="Times New Roman"/>
          <w:sz w:val="24"/>
          <w:szCs w:val="24"/>
        </w:rPr>
        <w:t xml:space="preserve"> (2012)</w:t>
      </w:r>
      <w:r w:rsidRPr="004A1D7A">
        <w:rPr>
          <w:rFonts w:ascii="Times New Roman" w:hAnsi="Times New Roman" w:cs="Times New Roman"/>
          <w:sz w:val="24"/>
          <w:szCs w:val="24"/>
        </w:rPr>
        <w:t xml:space="preserve">, </w:t>
      </w:r>
      <w:r w:rsidRPr="004A1D7A">
        <w:rPr>
          <w:rFonts w:ascii="Times New Roman" w:hAnsi="Times New Roman" w:cs="Times New Roman"/>
          <w:i/>
          <w:sz w:val="24"/>
          <w:szCs w:val="24"/>
        </w:rPr>
        <w:t xml:space="preserve">Chemical analysis of archeological materials in submarine environments using laser-induced breakdown spectroscopy. </w:t>
      </w:r>
      <w:proofErr w:type="gramStart"/>
      <w:r w:rsidRPr="004A1D7A">
        <w:rPr>
          <w:rFonts w:ascii="Times New Roman" w:hAnsi="Times New Roman" w:cs="Times New Roman"/>
          <w:i/>
          <w:sz w:val="24"/>
          <w:szCs w:val="24"/>
        </w:rPr>
        <w:t>On-site trials in the Mediterranean Sea</w:t>
      </w:r>
      <w:r w:rsidR="007F7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55C">
        <w:rPr>
          <w:rFonts w:ascii="Times New Roman" w:hAnsi="Times New Roman" w:cs="Times New Roman"/>
          <w:sz w:val="24"/>
          <w:szCs w:val="24"/>
        </w:rPr>
        <w:t>Spectrochim</w:t>
      </w:r>
      <w:proofErr w:type="spellEnd"/>
      <w:r w:rsidR="007F75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55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7F755C">
        <w:rPr>
          <w:rFonts w:ascii="Times New Roman" w:hAnsi="Times New Roman" w:cs="Times New Roman"/>
          <w:sz w:val="24"/>
          <w:szCs w:val="24"/>
        </w:rPr>
        <w:t xml:space="preserve"> B 74-75, pp </w:t>
      </w:r>
      <w:r w:rsidRPr="004A1D7A">
        <w:rPr>
          <w:rFonts w:ascii="Times New Roman" w:hAnsi="Times New Roman" w:cs="Times New Roman"/>
          <w:sz w:val="24"/>
          <w:szCs w:val="24"/>
        </w:rPr>
        <w:t>137-143.</w:t>
      </w:r>
    </w:p>
    <w:p w:rsidR="00736051" w:rsidRPr="00A71B64" w:rsidRDefault="00736051" w:rsidP="00081BE5">
      <w:pPr>
        <w:spacing w:afterLines="12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5E90" w:rsidRPr="00A71B64" w:rsidRDefault="00AA5E90" w:rsidP="00081BE5">
      <w:pPr>
        <w:spacing w:afterLines="12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A5E90" w:rsidRPr="00A71B64" w:rsidSect="00816879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7334AD" w15:done="0"/>
  <w15:commentEx w15:paraId="36B8AECF" w15:done="0"/>
  <w15:commentEx w15:paraId="66170C7F" w15:done="0"/>
  <w15:commentEx w15:paraId="1D47410D" w15:done="0"/>
  <w15:commentEx w15:paraId="51974C30" w15:done="0"/>
  <w15:commentEx w15:paraId="3452BDAE" w15:done="0"/>
  <w15:commentEx w15:paraId="654399CB" w15:done="0"/>
  <w15:commentEx w15:paraId="105C35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334AD" w16cid:durableId="1D77C3B6"/>
  <w16cid:commentId w16cid:paraId="36B8AECF" w16cid:durableId="1D77C3B7"/>
  <w16cid:commentId w16cid:paraId="66170C7F" w16cid:durableId="1D77C3B8"/>
  <w16cid:commentId w16cid:paraId="1D47410D" w16cid:durableId="1D77C3B9"/>
  <w16cid:commentId w16cid:paraId="51974C30" w16cid:durableId="1D77C3BA"/>
  <w16cid:commentId w16cid:paraId="3452BDAE" w16cid:durableId="1D77C3BB"/>
  <w16cid:commentId w16cid:paraId="654399CB" w16cid:durableId="1D77C3BC"/>
  <w16cid:commentId w16cid:paraId="105C356B" w16cid:durableId="1D77C3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B5" w:rsidRDefault="00D627B5" w:rsidP="00816879">
      <w:pPr>
        <w:spacing w:after="0" w:line="240" w:lineRule="auto"/>
      </w:pPr>
      <w:r>
        <w:separator/>
      </w:r>
    </w:p>
  </w:endnote>
  <w:endnote w:type="continuationSeparator" w:id="0">
    <w:p w:rsidR="00D627B5" w:rsidRDefault="00D627B5" w:rsidP="0081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B5" w:rsidRDefault="00D627B5" w:rsidP="00816879">
      <w:pPr>
        <w:spacing w:after="0" w:line="240" w:lineRule="auto"/>
      </w:pPr>
      <w:r>
        <w:separator/>
      </w:r>
    </w:p>
  </w:footnote>
  <w:footnote w:type="continuationSeparator" w:id="0">
    <w:p w:rsidR="00D627B5" w:rsidRDefault="00D627B5" w:rsidP="0081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08" w:rsidRPr="00125D71" w:rsidRDefault="002A6FE6" w:rsidP="002A6FE6">
    <w:pPr>
      <w:pStyle w:val="Encabezado"/>
      <w:tabs>
        <w:tab w:val="clear" w:pos="4536"/>
        <w:tab w:val="clear" w:pos="9072"/>
        <w:tab w:val="left" w:pos="1044"/>
      </w:tabs>
      <w:ind w:left="-709" w:hanging="142"/>
      <w:jc w:val="center"/>
      <w:rPr>
        <w:rFonts w:ascii="Times New Roman" w:hAnsi="Times New Roman" w:cs="Times New Roman"/>
        <w:i/>
        <w:noProof/>
        <w:sz w:val="4"/>
        <w:szCs w:val="24"/>
        <w:lang w:eastAsia="pl-PL"/>
      </w:rPr>
    </w:pPr>
    <w:r>
      <w:rPr>
        <w:rFonts w:ascii="Times New Roman" w:hAnsi="Times New Roman" w:cs="Times New Roman"/>
        <w:i/>
        <w:noProof/>
        <w:sz w:val="4"/>
        <w:szCs w:val="24"/>
        <w:lang w:val="es-ES" w:eastAsia="es-ES"/>
      </w:rPr>
      <w:drawing>
        <wp:inline distT="0" distB="0" distL="0" distR="0">
          <wp:extent cx="4535690" cy="1014542"/>
          <wp:effectExtent l="19050" t="0" r="0" b="0"/>
          <wp:docPr id="1" name="0 Imagen" descr="logo_ICGC_f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CGC_fec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7412" cy="101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6879" w:rsidRPr="00125D71" w:rsidRDefault="002A6FE6">
    <w:pPr>
      <w:pStyle w:val="Encabezado"/>
    </w:pPr>
    <w:r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69" type="#_x0000_t32" style="position:absolute;margin-left:3.35pt;margin-top:10.7pt;width:450.75pt;height:.75pt;flip:y;z-index:251658240" o:connectortype="straight" strokecolor="#644a6c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075"/>
    <w:multiLevelType w:val="hybridMultilevel"/>
    <w:tmpl w:val="224645EA"/>
    <w:lvl w:ilvl="0" w:tplc="1A162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35141B7"/>
    <w:multiLevelType w:val="hybridMultilevel"/>
    <w:tmpl w:val="55925936"/>
    <w:lvl w:ilvl="0" w:tplc="6F580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501E"/>
    <w:multiLevelType w:val="hybridMultilevel"/>
    <w:tmpl w:val="BA98F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0D41"/>
    <w:multiLevelType w:val="hybridMultilevel"/>
    <w:tmpl w:val="58D0B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F6DE2"/>
    <w:multiLevelType w:val="hybridMultilevel"/>
    <w:tmpl w:val="E8A6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0416C"/>
    <w:multiLevelType w:val="hybridMultilevel"/>
    <w:tmpl w:val="FA72A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>
      <o:colormru v:ext="edit" colors="#644a6c"/>
      <o:colormenu v:ext="edit" strokecolor="#644a6c"/>
    </o:shapedefaults>
    <o:shapelayout v:ext="edit">
      <o:idmap v:ext="edit" data="7"/>
      <o:rules v:ext="edit">
        <o:r id="V:Rule2" type="connector" idref="#_x0000_s71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6879"/>
    <w:rsid w:val="0001408F"/>
    <w:rsid w:val="00030831"/>
    <w:rsid w:val="00042310"/>
    <w:rsid w:val="00052C95"/>
    <w:rsid w:val="0005596F"/>
    <w:rsid w:val="00060A1D"/>
    <w:rsid w:val="000808B9"/>
    <w:rsid w:val="00081BE5"/>
    <w:rsid w:val="000948AC"/>
    <w:rsid w:val="00096DD4"/>
    <w:rsid w:val="000A7998"/>
    <w:rsid w:val="001203A8"/>
    <w:rsid w:val="00125D71"/>
    <w:rsid w:val="00171308"/>
    <w:rsid w:val="001B3EC5"/>
    <w:rsid w:val="001F50EB"/>
    <w:rsid w:val="00264F6A"/>
    <w:rsid w:val="002A6FE6"/>
    <w:rsid w:val="00300E6E"/>
    <w:rsid w:val="003148C9"/>
    <w:rsid w:val="00315BBE"/>
    <w:rsid w:val="0037578D"/>
    <w:rsid w:val="00382A2A"/>
    <w:rsid w:val="00390CFD"/>
    <w:rsid w:val="003C4717"/>
    <w:rsid w:val="003E394B"/>
    <w:rsid w:val="003F4B5B"/>
    <w:rsid w:val="00424C73"/>
    <w:rsid w:val="004326D4"/>
    <w:rsid w:val="00432D21"/>
    <w:rsid w:val="00442A01"/>
    <w:rsid w:val="00452C97"/>
    <w:rsid w:val="00492267"/>
    <w:rsid w:val="004A1D7A"/>
    <w:rsid w:val="0050705D"/>
    <w:rsid w:val="00526A1C"/>
    <w:rsid w:val="005334BF"/>
    <w:rsid w:val="005444F2"/>
    <w:rsid w:val="00552E6E"/>
    <w:rsid w:val="005A1827"/>
    <w:rsid w:val="005A6C30"/>
    <w:rsid w:val="005C22B9"/>
    <w:rsid w:val="0061704C"/>
    <w:rsid w:val="00633803"/>
    <w:rsid w:val="00660B2A"/>
    <w:rsid w:val="006957FD"/>
    <w:rsid w:val="006A2162"/>
    <w:rsid w:val="006E1042"/>
    <w:rsid w:val="0072093F"/>
    <w:rsid w:val="00726CE1"/>
    <w:rsid w:val="00736051"/>
    <w:rsid w:val="00757EAB"/>
    <w:rsid w:val="00777FF3"/>
    <w:rsid w:val="007B6F9C"/>
    <w:rsid w:val="007C2B9D"/>
    <w:rsid w:val="007E79FD"/>
    <w:rsid w:val="007F755C"/>
    <w:rsid w:val="00816879"/>
    <w:rsid w:val="0082658B"/>
    <w:rsid w:val="008275E9"/>
    <w:rsid w:val="0087229C"/>
    <w:rsid w:val="008A2180"/>
    <w:rsid w:val="00910D13"/>
    <w:rsid w:val="009437CC"/>
    <w:rsid w:val="009866FC"/>
    <w:rsid w:val="00986B3C"/>
    <w:rsid w:val="009C12B3"/>
    <w:rsid w:val="009D1B9B"/>
    <w:rsid w:val="009F40FE"/>
    <w:rsid w:val="00A71B64"/>
    <w:rsid w:val="00AA5E90"/>
    <w:rsid w:val="00AD254B"/>
    <w:rsid w:val="00B6265F"/>
    <w:rsid w:val="00B958C3"/>
    <w:rsid w:val="00BB5ED0"/>
    <w:rsid w:val="00C603E2"/>
    <w:rsid w:val="00C80D07"/>
    <w:rsid w:val="00C865F4"/>
    <w:rsid w:val="00CD6327"/>
    <w:rsid w:val="00D13CAA"/>
    <w:rsid w:val="00D24A18"/>
    <w:rsid w:val="00D627B5"/>
    <w:rsid w:val="00D75FF9"/>
    <w:rsid w:val="00E26F62"/>
    <w:rsid w:val="00E46198"/>
    <w:rsid w:val="00E5304B"/>
    <w:rsid w:val="00E64568"/>
    <w:rsid w:val="00EB0D29"/>
    <w:rsid w:val="00F3144E"/>
    <w:rsid w:val="00F470ED"/>
    <w:rsid w:val="00F95F2D"/>
    <w:rsid w:val="00FC79A3"/>
    <w:rsid w:val="00FD4D0E"/>
    <w:rsid w:val="00FD6754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644a6c"/>
      <o:colormenu v:ext="edit" strokecolor="#644a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87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879"/>
    <w:rPr>
      <w:lang w:val="en-US"/>
    </w:rPr>
  </w:style>
  <w:style w:type="paragraph" w:styleId="Prrafodelista">
    <w:name w:val="List Paragraph"/>
    <w:basedOn w:val="Normal"/>
    <w:uiPriority w:val="34"/>
    <w:qFormat/>
    <w:rsid w:val="005070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38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2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267"/>
    <w:pPr>
      <w:spacing w:after="200" w:line="240" w:lineRule="auto"/>
    </w:pPr>
    <w:rPr>
      <w:rFonts w:eastAsia="Times New Roman"/>
      <w:sz w:val="20"/>
      <w:szCs w:val="20"/>
      <w:lang w:val="pl-PL" w:eastAsia="pl-P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267"/>
    <w:rPr>
      <w:rFonts w:eastAsia="Times New Roman"/>
      <w:sz w:val="20"/>
      <w:szCs w:val="20"/>
      <w:lang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267"/>
    <w:rPr>
      <w:rFonts w:ascii="Tahoma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B3C"/>
    <w:pPr>
      <w:spacing w:after="160"/>
    </w:pPr>
    <w:rPr>
      <w:rFonts w:eastAsiaTheme="minorHAnsi"/>
      <w:b/>
      <w:bCs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B3C"/>
    <w:rPr>
      <w:rFonts w:eastAsia="Times New Roman"/>
      <w:b/>
      <w:bCs/>
      <w:sz w:val="20"/>
      <w:szCs w:val="20"/>
      <w:lang w:val="en-US" w:eastAsia="pl-PL"/>
    </w:rPr>
  </w:style>
  <w:style w:type="paragraph" w:styleId="Revisin">
    <w:name w:val="Revision"/>
    <w:hidden/>
    <w:uiPriority w:val="99"/>
    <w:semiHidden/>
    <w:rsid w:val="00D13CAA"/>
    <w:pPr>
      <w:spacing w:after="0" w:line="240" w:lineRule="auto"/>
    </w:pPr>
    <w:rPr>
      <w:lang w:val="en-US"/>
    </w:rPr>
  </w:style>
  <w:style w:type="paragraph" w:customStyle="1" w:styleId="TEXT">
    <w:name w:val="TEXT"/>
    <w:basedOn w:val="Normal"/>
    <w:rsid w:val="00A71B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shorttext">
    <w:name w:val="short_text"/>
    <w:basedOn w:val="Fuentedeprrafopredeter"/>
    <w:rsid w:val="00A71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43DE-97FE-40B7-81F2-C72094BB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Antonio Rodero Serrano</cp:lastModifiedBy>
  <cp:revision>3</cp:revision>
  <dcterms:created xsi:type="dcterms:W3CDTF">2019-02-03T22:29:00Z</dcterms:created>
  <dcterms:modified xsi:type="dcterms:W3CDTF">2019-02-04T16:23:00Z</dcterms:modified>
</cp:coreProperties>
</file>